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C2D" w:rsidRDefault="005A6C2D" w:rsidP="005A6C2D">
      <w:pPr>
        <w:jc w:val="center"/>
        <w:rPr>
          <w:b/>
          <w:bCs/>
          <w:snapToGrid w:val="0"/>
          <w:sz w:val="24"/>
          <w:szCs w:val="24"/>
          <w:u w:val="single"/>
        </w:rPr>
      </w:pPr>
      <w:r w:rsidRPr="002208A2">
        <w:rPr>
          <w:b/>
          <w:bCs/>
          <w:snapToGrid w:val="0"/>
          <w:sz w:val="24"/>
          <w:szCs w:val="24"/>
          <w:u w:val="single"/>
        </w:rPr>
        <w:t>T Á J É K O Z T A T Á S</w:t>
      </w:r>
    </w:p>
    <w:p w:rsidR="005A6C2D" w:rsidRDefault="005A6C2D" w:rsidP="005A6C2D">
      <w:pPr>
        <w:jc w:val="center"/>
        <w:rPr>
          <w:b/>
          <w:bCs/>
          <w:snapToGrid w:val="0"/>
          <w:sz w:val="24"/>
          <w:szCs w:val="24"/>
          <w:u w:val="single"/>
        </w:rPr>
      </w:pPr>
    </w:p>
    <w:p w:rsidR="005A6C2D" w:rsidRDefault="005A6C2D" w:rsidP="005A6C2D">
      <w:pPr>
        <w:jc w:val="both"/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>Tisztelt Lakosság</w:t>
      </w:r>
      <w:r w:rsidRPr="002208A2">
        <w:rPr>
          <w:snapToGrid w:val="0"/>
          <w:sz w:val="24"/>
          <w:szCs w:val="24"/>
        </w:rPr>
        <w:t xml:space="preserve">! </w:t>
      </w:r>
    </w:p>
    <w:p w:rsidR="005A6C2D" w:rsidRPr="002208A2" w:rsidRDefault="005A6C2D" w:rsidP="005A6C2D">
      <w:pPr>
        <w:jc w:val="both"/>
        <w:rPr>
          <w:snapToGrid w:val="0"/>
          <w:sz w:val="24"/>
          <w:szCs w:val="24"/>
        </w:rPr>
      </w:pPr>
    </w:p>
    <w:p w:rsidR="005A6C2D" w:rsidRPr="008F0884" w:rsidRDefault="005A6C2D" w:rsidP="005A6C2D">
      <w:pPr>
        <w:jc w:val="both"/>
        <w:rPr>
          <w:b/>
          <w:snapToGrid w:val="0"/>
          <w:color w:val="000000" w:themeColor="text1"/>
          <w:sz w:val="24"/>
          <w:szCs w:val="24"/>
        </w:rPr>
      </w:pPr>
      <w:r w:rsidRPr="005D028C">
        <w:rPr>
          <w:snapToGrid w:val="0"/>
          <w:color w:val="000000" w:themeColor="text1"/>
          <w:sz w:val="24"/>
          <w:szCs w:val="24"/>
        </w:rPr>
        <w:t xml:space="preserve">Ezúton tájékoztatom Önöket, hogy idén is lehetőség van a szociális célú tüzelőanyag támogatásról szóló </w:t>
      </w:r>
      <w:r>
        <w:rPr>
          <w:color w:val="000000" w:themeColor="text1"/>
          <w:sz w:val="24"/>
          <w:szCs w:val="24"/>
        </w:rPr>
        <w:t xml:space="preserve">9/2025. </w:t>
      </w:r>
      <w:r w:rsidRPr="005D028C">
        <w:rPr>
          <w:color w:val="000000" w:themeColor="text1"/>
          <w:sz w:val="24"/>
          <w:szCs w:val="24"/>
        </w:rPr>
        <w:t>(I</w:t>
      </w:r>
      <w:r>
        <w:rPr>
          <w:color w:val="000000" w:themeColor="text1"/>
          <w:sz w:val="24"/>
          <w:szCs w:val="24"/>
        </w:rPr>
        <w:t>X</w:t>
      </w:r>
      <w:r w:rsidRPr="005D028C">
        <w:rPr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>26</w:t>
      </w:r>
      <w:r w:rsidRPr="005D028C">
        <w:rPr>
          <w:color w:val="000000" w:themeColor="text1"/>
          <w:sz w:val="24"/>
          <w:szCs w:val="24"/>
        </w:rPr>
        <w:t xml:space="preserve">.) </w:t>
      </w:r>
      <w:r w:rsidR="00FC408D">
        <w:rPr>
          <w:snapToGrid w:val="0"/>
          <w:color w:val="000000" w:themeColor="text1"/>
          <w:sz w:val="24"/>
          <w:szCs w:val="24"/>
        </w:rPr>
        <w:t>számú önkormányzati rendelet</w:t>
      </w:r>
      <w:bookmarkStart w:id="0" w:name="_GoBack"/>
      <w:bookmarkEnd w:id="0"/>
      <w:r w:rsidRPr="005D028C">
        <w:rPr>
          <w:snapToGrid w:val="0"/>
          <w:color w:val="000000" w:themeColor="text1"/>
          <w:sz w:val="24"/>
          <w:szCs w:val="24"/>
        </w:rPr>
        <w:t xml:space="preserve"> alapján </w:t>
      </w:r>
      <w:r w:rsidRPr="008F0884">
        <w:rPr>
          <w:b/>
          <w:snapToGrid w:val="0"/>
          <w:color w:val="000000" w:themeColor="text1"/>
          <w:sz w:val="24"/>
          <w:szCs w:val="24"/>
        </w:rPr>
        <w:t xml:space="preserve">szociális célú tüzelőanyag támogatás igénylésére. </w:t>
      </w:r>
    </w:p>
    <w:p w:rsidR="005A6C2D" w:rsidRPr="005D028C" w:rsidRDefault="005A6C2D" w:rsidP="005A6C2D">
      <w:pPr>
        <w:jc w:val="both"/>
        <w:rPr>
          <w:snapToGrid w:val="0"/>
          <w:color w:val="000000" w:themeColor="text1"/>
          <w:sz w:val="24"/>
          <w:szCs w:val="24"/>
        </w:rPr>
      </w:pPr>
    </w:p>
    <w:p w:rsidR="005A6C2D" w:rsidRPr="00C955D1" w:rsidRDefault="005A6C2D" w:rsidP="00C955D1">
      <w:pPr>
        <w:jc w:val="both"/>
        <w:rPr>
          <w:sz w:val="24"/>
          <w:szCs w:val="24"/>
        </w:rPr>
      </w:pPr>
      <w:r w:rsidRPr="00C955D1">
        <w:rPr>
          <w:b/>
          <w:bCs/>
          <w:snapToGrid w:val="0"/>
          <w:color w:val="000000" w:themeColor="text1"/>
          <w:sz w:val="24"/>
          <w:szCs w:val="24"/>
        </w:rPr>
        <w:t xml:space="preserve">A Képviselő-testület </w:t>
      </w:r>
      <w:r w:rsidRPr="00C955D1">
        <w:rPr>
          <w:b/>
          <w:snapToGrid w:val="0"/>
          <w:color w:val="000000" w:themeColor="text1"/>
          <w:sz w:val="24"/>
          <w:szCs w:val="24"/>
        </w:rPr>
        <w:t xml:space="preserve">szociális célú tüzelőanyag 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 xml:space="preserve">támogatást állapít </w:t>
      </w:r>
      <w:proofErr w:type="gramStart"/>
      <w:r w:rsidRPr="00C955D1">
        <w:rPr>
          <w:b/>
          <w:bCs/>
          <w:snapToGrid w:val="0"/>
          <w:color w:val="000000" w:themeColor="text1"/>
          <w:sz w:val="24"/>
          <w:szCs w:val="24"/>
        </w:rPr>
        <w:t>meg  annak</w:t>
      </w:r>
      <w:proofErr w:type="gramEnd"/>
      <w:r w:rsidRPr="00C955D1">
        <w:rPr>
          <w:b/>
          <w:bCs/>
          <w:snapToGrid w:val="0"/>
          <w:color w:val="000000" w:themeColor="text1"/>
          <w:sz w:val="24"/>
          <w:szCs w:val="24"/>
        </w:rPr>
        <w:t xml:space="preserve"> a szociálisan rászoruló személynek, akinek </w:t>
      </w:r>
      <w:r w:rsidRPr="00C955D1">
        <w:rPr>
          <w:snapToGrid w:val="0"/>
          <w:color w:val="000000" w:themeColor="text1"/>
          <w:sz w:val="24"/>
          <w:szCs w:val="24"/>
        </w:rPr>
        <w:t xml:space="preserve">a családjában az egy főre jutó havi jövedelem </w:t>
      </w:r>
      <w:r w:rsidRPr="00C955D1">
        <w:rPr>
          <w:b/>
          <w:bCs/>
          <w:snapToGrid w:val="0"/>
          <w:color w:val="000000" w:themeColor="text1"/>
          <w:sz w:val="24"/>
          <w:szCs w:val="24"/>
          <w:u w:val="single"/>
        </w:rPr>
        <w:t xml:space="preserve">nem haladja meg </w:t>
      </w:r>
      <w:r w:rsidRPr="00C955D1">
        <w:rPr>
          <w:snapToGrid w:val="0"/>
          <w:color w:val="000000" w:themeColor="text1"/>
          <w:sz w:val="24"/>
          <w:szCs w:val="24"/>
        </w:rPr>
        <w:t xml:space="preserve">az öregségi nyugdíj mindenkori legkisebb összegének </w:t>
      </w:r>
      <w:r w:rsidRPr="00C955D1">
        <w:rPr>
          <w:b/>
          <w:snapToGrid w:val="0"/>
          <w:color w:val="000000" w:themeColor="text1"/>
          <w:sz w:val="24"/>
          <w:szCs w:val="24"/>
        </w:rPr>
        <w:t>családban élő esetén</w:t>
      </w:r>
      <w:r w:rsidR="00C955D1">
        <w:rPr>
          <w:b/>
          <w:snapToGrid w:val="0"/>
          <w:color w:val="000000" w:themeColor="text1"/>
          <w:sz w:val="24"/>
          <w:szCs w:val="24"/>
        </w:rPr>
        <w:t xml:space="preserve"> </w:t>
      </w:r>
      <w:r w:rsidRPr="00C955D1">
        <w:rPr>
          <w:b/>
          <w:snapToGrid w:val="0"/>
          <w:color w:val="000000" w:themeColor="text1"/>
          <w:sz w:val="24"/>
          <w:szCs w:val="24"/>
        </w:rPr>
        <w:t>55</w:t>
      </w:r>
      <w:r w:rsidRPr="00C955D1">
        <w:rPr>
          <w:b/>
          <w:snapToGrid w:val="0"/>
          <w:color w:val="000000" w:themeColor="text1"/>
          <w:sz w:val="24"/>
          <w:szCs w:val="24"/>
        </w:rPr>
        <w:t xml:space="preserve">0 %-át 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>(1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>56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>.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>7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>50 Ft)</w:t>
      </w:r>
      <w:r w:rsidRPr="00C955D1">
        <w:rPr>
          <w:b/>
          <w:snapToGrid w:val="0"/>
          <w:color w:val="000000" w:themeColor="text1"/>
          <w:sz w:val="24"/>
          <w:szCs w:val="24"/>
        </w:rPr>
        <w:t>, egyedül élő esetén 6</w:t>
      </w:r>
      <w:r w:rsidRPr="00C955D1">
        <w:rPr>
          <w:b/>
          <w:snapToGrid w:val="0"/>
          <w:color w:val="000000" w:themeColor="text1"/>
          <w:sz w:val="24"/>
          <w:szCs w:val="24"/>
        </w:rPr>
        <w:t xml:space="preserve">00 %-át </w:t>
      </w:r>
      <w:r w:rsidRPr="00C955D1">
        <w:rPr>
          <w:b/>
          <w:bCs/>
          <w:snapToGrid w:val="0"/>
          <w:color w:val="000000" w:themeColor="text1"/>
          <w:sz w:val="24"/>
          <w:szCs w:val="24"/>
        </w:rPr>
        <w:t xml:space="preserve">(171.000 Ft), </w:t>
      </w:r>
      <w:r w:rsidRPr="00C955D1">
        <w:rPr>
          <w:sz w:val="24"/>
          <w:szCs w:val="24"/>
        </w:rPr>
        <w:t>és</w:t>
      </w:r>
      <w:r w:rsidRPr="00C955D1">
        <w:rPr>
          <w:sz w:val="24"/>
          <w:szCs w:val="24"/>
        </w:rPr>
        <w:t xml:space="preserve"> a közös háztartásban</w:t>
      </w:r>
      <w:r w:rsidR="008F0884" w:rsidRPr="00C955D1">
        <w:rPr>
          <w:sz w:val="24"/>
          <w:szCs w:val="24"/>
        </w:rPr>
        <w:t xml:space="preserve"> </w:t>
      </w:r>
      <w:r w:rsidRPr="00C955D1">
        <w:rPr>
          <w:sz w:val="24"/>
          <w:szCs w:val="24"/>
        </w:rPr>
        <w:t xml:space="preserve">élők </w:t>
      </w:r>
      <w:r w:rsidRPr="00C955D1">
        <w:rPr>
          <w:b/>
          <w:sz w:val="24"/>
          <w:szCs w:val="24"/>
        </w:rPr>
        <w:t>egyikének sincs vagyona</w:t>
      </w:r>
      <w:r w:rsidRPr="00C955D1">
        <w:rPr>
          <w:sz w:val="24"/>
          <w:szCs w:val="24"/>
        </w:rPr>
        <w:t>.</w:t>
      </w:r>
    </w:p>
    <w:p w:rsidR="005A6C2D" w:rsidRPr="00C955D1" w:rsidRDefault="005A6C2D" w:rsidP="005A6C2D">
      <w:pPr>
        <w:jc w:val="both"/>
        <w:rPr>
          <w:bCs/>
          <w:snapToGrid w:val="0"/>
          <w:color w:val="000000" w:themeColor="text1"/>
          <w:sz w:val="24"/>
          <w:szCs w:val="24"/>
        </w:rPr>
      </w:pPr>
      <w:r w:rsidRPr="00C955D1">
        <w:rPr>
          <w:bCs/>
          <w:snapToGrid w:val="0"/>
          <w:color w:val="000000" w:themeColor="text1"/>
          <w:sz w:val="24"/>
          <w:szCs w:val="24"/>
        </w:rPr>
        <w:t xml:space="preserve">Feltétel továbbá, hogy az ingatlant fával fűtik, melyről nyilatkozni szükséges. </w:t>
      </w:r>
    </w:p>
    <w:p w:rsidR="005A6C2D" w:rsidRDefault="005A6C2D" w:rsidP="005A6C2D">
      <w:pPr>
        <w:jc w:val="both"/>
        <w:rPr>
          <w:b/>
          <w:bCs/>
          <w:snapToGrid w:val="0"/>
          <w:color w:val="000000" w:themeColor="text1"/>
          <w:sz w:val="24"/>
          <w:szCs w:val="24"/>
        </w:rPr>
      </w:pPr>
    </w:p>
    <w:p w:rsidR="005A6C2D" w:rsidRPr="005A6C2D" w:rsidRDefault="005A6C2D" w:rsidP="005A6C2D">
      <w:pPr>
        <w:jc w:val="both"/>
        <w:rPr>
          <w:b/>
          <w:snapToGrid w:val="0"/>
          <w:color w:val="000000" w:themeColor="text1"/>
          <w:sz w:val="24"/>
          <w:szCs w:val="24"/>
        </w:rPr>
      </w:pPr>
      <w:r w:rsidRPr="005D028C">
        <w:rPr>
          <w:snapToGrid w:val="0"/>
          <w:color w:val="000000" w:themeColor="text1"/>
          <w:sz w:val="24"/>
          <w:szCs w:val="24"/>
        </w:rPr>
        <w:t xml:space="preserve">Amennyiben Ön a fenti feltételeknek megfelel, a </w:t>
      </w:r>
      <w:r w:rsidRPr="005A6C2D">
        <w:rPr>
          <w:b/>
          <w:snapToGrid w:val="0"/>
          <w:color w:val="000000" w:themeColor="text1"/>
          <w:sz w:val="24"/>
          <w:szCs w:val="24"/>
        </w:rPr>
        <w:t>Községházán átvehető kérelem nyomtatvány kitöltésével igényelheti a szociális tűzifát.</w:t>
      </w:r>
    </w:p>
    <w:p w:rsidR="005A6C2D" w:rsidRPr="005D028C" w:rsidRDefault="005A6C2D" w:rsidP="005A6C2D">
      <w:pPr>
        <w:jc w:val="both"/>
        <w:rPr>
          <w:snapToGrid w:val="0"/>
          <w:color w:val="000000" w:themeColor="text1"/>
          <w:sz w:val="24"/>
          <w:szCs w:val="24"/>
        </w:rPr>
      </w:pPr>
    </w:p>
    <w:p w:rsidR="005A6C2D" w:rsidRPr="008F0884" w:rsidRDefault="005A6C2D" w:rsidP="005A6C2D">
      <w:pPr>
        <w:jc w:val="both"/>
        <w:rPr>
          <w:bCs/>
          <w:snapToGrid w:val="0"/>
          <w:color w:val="000000" w:themeColor="text1"/>
          <w:sz w:val="24"/>
          <w:szCs w:val="24"/>
        </w:rPr>
      </w:pPr>
      <w:r w:rsidRPr="008F0884">
        <w:rPr>
          <w:bCs/>
          <w:snapToGrid w:val="0"/>
          <w:color w:val="000000" w:themeColor="text1"/>
          <w:sz w:val="24"/>
          <w:szCs w:val="24"/>
        </w:rPr>
        <w:t>A kérelem mellé</w:t>
      </w:r>
      <w:r w:rsidRPr="005D028C">
        <w:rPr>
          <w:b/>
          <w:bCs/>
          <w:snapToGrid w:val="0"/>
          <w:color w:val="000000" w:themeColor="text1"/>
          <w:sz w:val="24"/>
          <w:szCs w:val="24"/>
        </w:rPr>
        <w:t xml:space="preserve"> szíveskedjen becsatolni az előző </w:t>
      </w:r>
      <w:r>
        <w:rPr>
          <w:b/>
          <w:bCs/>
          <w:snapToGrid w:val="0"/>
          <w:color w:val="000000" w:themeColor="text1"/>
          <w:sz w:val="24"/>
          <w:szCs w:val="24"/>
        </w:rPr>
        <w:t xml:space="preserve">havi jövedelemigazolásait </w:t>
      </w:r>
      <w:r w:rsidRPr="008F0884">
        <w:rPr>
          <w:bCs/>
          <w:snapToGrid w:val="0"/>
          <w:color w:val="000000" w:themeColor="text1"/>
          <w:sz w:val="24"/>
          <w:szCs w:val="24"/>
        </w:rPr>
        <w:t>(munkáltatói igazolás, nyugdíjas esetén a „zöld” nyugdíj összesítőt, családi pótlék igazolását, gyermektartásdíj igazolását stb.)</w:t>
      </w:r>
    </w:p>
    <w:p w:rsidR="005A6C2D" w:rsidRPr="005D028C" w:rsidRDefault="005A6C2D" w:rsidP="005A6C2D">
      <w:pPr>
        <w:jc w:val="both"/>
        <w:rPr>
          <w:b/>
          <w:bCs/>
          <w:snapToGrid w:val="0"/>
          <w:color w:val="000000" w:themeColor="text1"/>
          <w:sz w:val="24"/>
          <w:szCs w:val="24"/>
        </w:rPr>
      </w:pPr>
    </w:p>
    <w:p w:rsidR="005A6C2D" w:rsidRPr="00921398" w:rsidRDefault="005A6C2D" w:rsidP="005A6C2D">
      <w:pPr>
        <w:jc w:val="both"/>
        <w:rPr>
          <w:b/>
          <w:bCs/>
          <w:snapToGrid w:val="0"/>
          <w:color w:val="000000" w:themeColor="text1"/>
          <w:sz w:val="24"/>
          <w:szCs w:val="24"/>
          <w:u w:val="single"/>
        </w:rPr>
      </w:pPr>
      <w:r>
        <w:rPr>
          <w:b/>
          <w:bCs/>
          <w:snapToGrid w:val="0"/>
          <w:color w:val="000000" w:themeColor="text1"/>
          <w:sz w:val="24"/>
          <w:szCs w:val="24"/>
          <w:u w:val="single"/>
        </w:rPr>
        <w:t>A kérelmet 2025</w:t>
      </w:r>
      <w:r w:rsidRPr="00921398">
        <w:rPr>
          <w:b/>
          <w:bCs/>
          <w:snapToGrid w:val="0"/>
          <w:color w:val="000000" w:themeColor="text1"/>
          <w:sz w:val="24"/>
          <w:szCs w:val="24"/>
          <w:u w:val="single"/>
        </w:rPr>
        <w:t xml:space="preserve">. </w:t>
      </w:r>
      <w:r>
        <w:rPr>
          <w:b/>
          <w:bCs/>
          <w:snapToGrid w:val="0"/>
          <w:color w:val="000000" w:themeColor="text1"/>
          <w:sz w:val="24"/>
          <w:szCs w:val="24"/>
          <w:u w:val="single"/>
        </w:rPr>
        <w:t>október 6</w:t>
      </w:r>
      <w:r w:rsidRPr="00921398">
        <w:rPr>
          <w:b/>
          <w:bCs/>
          <w:snapToGrid w:val="0"/>
          <w:color w:val="000000" w:themeColor="text1"/>
          <w:sz w:val="24"/>
          <w:szCs w:val="24"/>
          <w:u w:val="single"/>
        </w:rPr>
        <w:t>. (</w:t>
      </w:r>
      <w:r>
        <w:rPr>
          <w:b/>
          <w:bCs/>
          <w:snapToGrid w:val="0"/>
          <w:color w:val="000000" w:themeColor="text1"/>
          <w:sz w:val="24"/>
          <w:szCs w:val="24"/>
          <w:u w:val="single"/>
        </w:rPr>
        <w:t xml:space="preserve">hétfő) és </w:t>
      </w:r>
      <w:r w:rsidRPr="00921398">
        <w:rPr>
          <w:b/>
          <w:bCs/>
          <w:snapToGrid w:val="0"/>
          <w:color w:val="000000" w:themeColor="text1"/>
          <w:sz w:val="24"/>
          <w:szCs w:val="24"/>
          <w:u w:val="single"/>
        </w:rPr>
        <w:t>202</w:t>
      </w:r>
      <w:r>
        <w:rPr>
          <w:b/>
          <w:bCs/>
          <w:snapToGrid w:val="0"/>
          <w:color w:val="000000" w:themeColor="text1"/>
          <w:sz w:val="24"/>
          <w:szCs w:val="24"/>
          <w:u w:val="single"/>
        </w:rPr>
        <w:t>5</w:t>
      </w:r>
      <w:r w:rsidRPr="00921398">
        <w:rPr>
          <w:b/>
          <w:bCs/>
          <w:snapToGrid w:val="0"/>
          <w:color w:val="000000" w:themeColor="text1"/>
          <w:sz w:val="24"/>
          <w:szCs w:val="24"/>
          <w:u w:val="single"/>
        </w:rPr>
        <w:t xml:space="preserve">. </w:t>
      </w:r>
      <w:r>
        <w:rPr>
          <w:b/>
          <w:bCs/>
          <w:snapToGrid w:val="0"/>
          <w:color w:val="000000" w:themeColor="text1"/>
          <w:sz w:val="24"/>
          <w:szCs w:val="24"/>
          <w:u w:val="single"/>
        </w:rPr>
        <w:t>október 20. (hétfő)</w:t>
      </w:r>
      <w:r w:rsidRPr="00921398">
        <w:rPr>
          <w:b/>
          <w:bCs/>
          <w:snapToGrid w:val="0"/>
          <w:color w:val="000000" w:themeColor="text1"/>
          <w:sz w:val="24"/>
          <w:szCs w:val="24"/>
          <w:u w:val="single"/>
        </w:rPr>
        <w:t xml:space="preserve"> 12:00 óra között lehet benyújtani, mely határidő letelte után kérelmet nem áll módunkban elfogadni. </w:t>
      </w:r>
    </w:p>
    <w:p w:rsidR="005A6C2D" w:rsidRPr="00921398" w:rsidRDefault="005A6C2D" w:rsidP="005A6C2D">
      <w:pPr>
        <w:jc w:val="both"/>
        <w:rPr>
          <w:snapToGrid w:val="0"/>
          <w:color w:val="000000" w:themeColor="text1"/>
          <w:sz w:val="16"/>
          <w:szCs w:val="16"/>
          <w:u w:val="single"/>
        </w:rPr>
      </w:pPr>
    </w:p>
    <w:p w:rsidR="005A6C2D" w:rsidRPr="008F0884" w:rsidRDefault="005A6C2D" w:rsidP="005A6C2D">
      <w:pPr>
        <w:jc w:val="both"/>
        <w:rPr>
          <w:b/>
          <w:sz w:val="24"/>
          <w:szCs w:val="24"/>
        </w:rPr>
      </w:pPr>
      <w:r w:rsidRPr="008F0884">
        <w:rPr>
          <w:bCs/>
          <w:snapToGrid w:val="0"/>
          <w:color w:val="000000" w:themeColor="text1"/>
          <w:sz w:val="24"/>
          <w:szCs w:val="24"/>
        </w:rPr>
        <w:t xml:space="preserve">Felhívom figyelmüket, hogy </w:t>
      </w:r>
      <w:r w:rsidRPr="008F0884">
        <w:rPr>
          <w:b/>
          <w:bCs/>
          <w:snapToGrid w:val="0"/>
          <w:color w:val="000000" w:themeColor="text1"/>
          <w:sz w:val="24"/>
          <w:szCs w:val="24"/>
        </w:rPr>
        <w:t>a</w:t>
      </w:r>
      <w:r w:rsidRPr="008F0884">
        <w:rPr>
          <w:b/>
          <w:sz w:val="24"/>
          <w:szCs w:val="24"/>
        </w:rPr>
        <w:t>mennyiben a jogosult</w:t>
      </w:r>
      <w:r w:rsidRPr="008F0884">
        <w:rPr>
          <w:sz w:val="24"/>
          <w:szCs w:val="24"/>
        </w:rPr>
        <w:t xml:space="preserve"> a</w:t>
      </w:r>
      <w:r w:rsidRPr="008F0884">
        <w:rPr>
          <w:sz w:val="24"/>
          <w:szCs w:val="24"/>
        </w:rPr>
        <w:t xml:space="preserve"> rendelet alapján részére biztosított</w:t>
      </w:r>
      <w:r>
        <w:rPr>
          <w:sz w:val="24"/>
          <w:szCs w:val="24"/>
        </w:rPr>
        <w:t xml:space="preserve"> </w:t>
      </w:r>
      <w:r w:rsidRPr="008F0884">
        <w:rPr>
          <w:b/>
          <w:sz w:val="24"/>
          <w:szCs w:val="24"/>
        </w:rPr>
        <w:t>tűzifát értékesíti</w:t>
      </w:r>
      <w:r>
        <w:rPr>
          <w:sz w:val="24"/>
          <w:szCs w:val="24"/>
        </w:rPr>
        <w:t xml:space="preserve">, vagy utólag megállapításra kerül, hogy </w:t>
      </w:r>
      <w:r w:rsidRPr="008F0884">
        <w:rPr>
          <w:b/>
          <w:sz w:val="24"/>
          <w:szCs w:val="24"/>
        </w:rPr>
        <w:t xml:space="preserve">azt nem az arra jogosult használta fel, </w:t>
      </w:r>
      <w:r>
        <w:rPr>
          <w:sz w:val="24"/>
          <w:szCs w:val="24"/>
        </w:rPr>
        <w:t xml:space="preserve">köteles a térítés nélkül biztosított tűzifa esetében </w:t>
      </w:r>
      <w:r w:rsidRPr="008F0884">
        <w:rPr>
          <w:b/>
          <w:sz w:val="24"/>
          <w:szCs w:val="24"/>
        </w:rPr>
        <w:t>20.500.-Ft/erdei m</w:t>
      </w:r>
      <w:r w:rsidRPr="008F0884">
        <w:rPr>
          <w:b/>
          <w:sz w:val="24"/>
          <w:szCs w:val="24"/>
          <w:vertAlign w:val="superscript"/>
        </w:rPr>
        <w:t>3</w:t>
      </w:r>
      <w:r w:rsidRPr="008F0884">
        <w:rPr>
          <w:b/>
          <w:sz w:val="24"/>
          <w:szCs w:val="24"/>
        </w:rPr>
        <w:t xml:space="preserve"> + ÁFA, valamint a kiszállítás költségének (3.500.Ft) visszafizetésére.</w:t>
      </w:r>
    </w:p>
    <w:p w:rsidR="005A6C2D" w:rsidRPr="008F0884" w:rsidRDefault="005A6C2D" w:rsidP="005A6C2D">
      <w:pPr>
        <w:jc w:val="both"/>
        <w:rPr>
          <w:b/>
          <w:bCs/>
          <w:snapToGrid w:val="0"/>
          <w:color w:val="000000" w:themeColor="text1"/>
          <w:sz w:val="24"/>
          <w:szCs w:val="24"/>
        </w:rPr>
      </w:pPr>
    </w:p>
    <w:p w:rsidR="005A6C2D" w:rsidRPr="005D028C" w:rsidRDefault="005A6C2D" w:rsidP="005A6C2D">
      <w:pPr>
        <w:jc w:val="both"/>
        <w:rPr>
          <w:snapToGrid w:val="0"/>
          <w:color w:val="000000" w:themeColor="text1"/>
          <w:sz w:val="16"/>
          <w:szCs w:val="16"/>
        </w:rPr>
      </w:pPr>
    </w:p>
    <w:p w:rsidR="005A6C2D" w:rsidRPr="005D028C" w:rsidRDefault="005A6C2D" w:rsidP="005A6C2D">
      <w:pPr>
        <w:jc w:val="both"/>
        <w:rPr>
          <w:color w:val="000000" w:themeColor="text1"/>
          <w:sz w:val="24"/>
          <w:szCs w:val="24"/>
        </w:rPr>
      </w:pPr>
      <w:r>
        <w:rPr>
          <w:snapToGrid w:val="0"/>
          <w:color w:val="000000" w:themeColor="text1"/>
          <w:sz w:val="24"/>
          <w:szCs w:val="24"/>
        </w:rPr>
        <w:t>Mérk, 2025</w:t>
      </w:r>
      <w:r w:rsidRPr="005D028C">
        <w:rPr>
          <w:snapToGrid w:val="0"/>
          <w:color w:val="000000" w:themeColor="text1"/>
          <w:sz w:val="24"/>
          <w:szCs w:val="24"/>
        </w:rPr>
        <w:t xml:space="preserve">. </w:t>
      </w:r>
      <w:r>
        <w:rPr>
          <w:snapToGrid w:val="0"/>
          <w:color w:val="000000" w:themeColor="text1"/>
          <w:sz w:val="24"/>
          <w:szCs w:val="24"/>
        </w:rPr>
        <w:t xml:space="preserve">október 1. </w:t>
      </w:r>
    </w:p>
    <w:p w:rsidR="005A6C2D" w:rsidRPr="002208A2" w:rsidRDefault="005A6C2D" w:rsidP="005A6C2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Filep Gusztáv</w:t>
      </w:r>
      <w:r w:rsidRPr="002208A2">
        <w:rPr>
          <w:sz w:val="24"/>
          <w:szCs w:val="24"/>
        </w:rPr>
        <w:t xml:space="preserve"> </w:t>
      </w:r>
      <w:proofErr w:type="spellStart"/>
      <w:r w:rsidRPr="002208A2">
        <w:rPr>
          <w:sz w:val="24"/>
          <w:szCs w:val="24"/>
        </w:rPr>
        <w:t>sk</w:t>
      </w:r>
      <w:proofErr w:type="spellEnd"/>
      <w:r w:rsidRPr="002208A2">
        <w:rPr>
          <w:sz w:val="24"/>
          <w:szCs w:val="24"/>
        </w:rPr>
        <w:t xml:space="preserve">. </w:t>
      </w:r>
    </w:p>
    <w:p w:rsidR="005A6C2D" w:rsidRDefault="005A6C2D" w:rsidP="005A6C2D">
      <w:pPr>
        <w:ind w:left="5664" w:firstLine="70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polgármester</w:t>
      </w:r>
      <w:proofErr w:type="gramEnd"/>
      <w:r w:rsidRPr="002208A2">
        <w:rPr>
          <w:sz w:val="24"/>
          <w:szCs w:val="24"/>
        </w:rPr>
        <w:t xml:space="preserve"> </w:t>
      </w:r>
    </w:p>
    <w:p w:rsidR="005A6C2D" w:rsidRDefault="005A6C2D" w:rsidP="005A6C2D"/>
    <w:p w:rsidR="004A4CFD" w:rsidRDefault="004A4CFD"/>
    <w:sectPr w:rsidR="004A4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C2D"/>
    <w:rsid w:val="004A4CFD"/>
    <w:rsid w:val="005A6C2D"/>
    <w:rsid w:val="008F0884"/>
    <w:rsid w:val="00C955D1"/>
    <w:rsid w:val="00FC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47CCB5-B7F8-4828-9A80-82F072986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A6C2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5A6C2D"/>
    <w:pPr>
      <w:suppressAutoHyphens/>
      <w:autoSpaceDE/>
      <w:autoSpaceDN/>
      <w:spacing w:after="140" w:line="288" w:lineRule="auto"/>
    </w:pPr>
    <w:rPr>
      <w:rFonts w:eastAsia="Noto Sans CJK SC Regular" w:cs="FreeSans"/>
      <w:kern w:val="2"/>
      <w:sz w:val="24"/>
      <w:szCs w:val="24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5A6C2D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955D1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955D1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206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Tóthné Dr. Nagy Anita</dc:creator>
  <cp:keywords/>
  <dc:description/>
  <cp:lastModifiedBy>Tóthné Dr. Nagy Anita</cp:lastModifiedBy>
  <cp:revision>2</cp:revision>
  <cp:lastPrinted>2025-10-01T07:33:00Z</cp:lastPrinted>
  <dcterms:created xsi:type="dcterms:W3CDTF">2025-10-01T07:13:00Z</dcterms:created>
  <dcterms:modified xsi:type="dcterms:W3CDTF">2025-10-01T07:40:00Z</dcterms:modified>
</cp:coreProperties>
</file>